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z w:val="32"/>
          <w:szCs w:val="32"/>
          <w:u w:color="0000ff"/>
        </w:rPr>
      </w:pPr>
      <w:r>
        <w:rPr>
          <w:rStyle w:val="None"/>
          <w:rFonts w:ascii="Arial" w:hAnsi="Arial"/>
          <w:color w:val="0000ff"/>
          <w:sz w:val="32"/>
          <w:szCs w:val="32"/>
          <w:u w:color="0000ff"/>
          <w:rtl w:val="0"/>
          <w:lang w:val="de-DE"/>
        </w:rPr>
        <w:t>Case Study Form</w:t>
      </w:r>
      <w:r>
        <w:rPr>
          <w:rStyle w:val="None"/>
          <w:rFonts w:ascii="Arial" w:hAnsi="Arial"/>
          <w:color w:val="0000ff"/>
          <w:sz w:val="32"/>
          <w:szCs w:val="32"/>
          <w:u w:color="0000ff"/>
          <w:rtl w:val="0"/>
          <w:lang w:val="en-US"/>
        </w:rPr>
        <w:t xml:space="preserve">: </w:t>
      </w:r>
      <w:r>
        <w:rPr>
          <w:rStyle w:val="None"/>
          <w:rFonts w:ascii="Arial" w:hAnsi="Arial"/>
          <w:i w:val="1"/>
          <w:iCs w:val="1"/>
          <w:color w:val="0000ff"/>
          <w:sz w:val="32"/>
          <w:szCs w:val="32"/>
          <w:u w:color="0000ff"/>
          <w:rtl w:val="0"/>
          <w:lang w:val="en-US"/>
        </w:rPr>
        <w:t>For Self-Help, Family, Friend or Client</w:t>
      </w: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u w:color="0000ff"/>
        </w:rPr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Your  Name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  <w:rtl w:val="0"/>
          <w:lang w:val="de-DE"/>
        </w:rPr>
        <w:t xml:space="preserve"> _______________________________________________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Date: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  <w:rtl w:val="0"/>
          <w:lang w:val="de-DE"/>
        </w:rPr>
        <w:t xml:space="preserve"> ____________________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  <w:rtl w:val="0"/>
          <w:lang w:val="en-US"/>
        </w:rPr>
        <w:t>__________</w:t>
      </w: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pacing w:val="0"/>
          <w:sz w:val="22"/>
          <w:szCs w:val="22"/>
          <w:u w:color="0000ff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Session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 xml:space="preserve">for:  </w:t>
      </w:r>
      <w:r>
        <w:rPr>
          <w:rStyle w:val="None"/>
          <w:rFonts w:ascii="Arial" w:hAnsi="Arial"/>
          <w:color w:val="0000ff"/>
          <w:sz w:val="22"/>
          <w:szCs w:val="22"/>
          <w:u w:color="0000ff"/>
          <w:rtl w:val="0"/>
          <w:lang w:val="en-US"/>
        </w:rPr>
        <w:t xml:space="preserve">Self-Help ___ Family ___ Friend  ___ Client ___ Co-Worker___ Stranger___ </w:t>
      </w:r>
    </w:p>
    <w:tbl>
      <w:tblPr>
        <w:tblW w:w="963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4"/>
        <w:gridCol w:w="2406"/>
        <w:gridCol w:w="2405"/>
        <w:gridCol w:w="2417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40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Recipient</w:t>
            </w:r>
            <w:r>
              <w:rPr>
                <w:rStyle w:val="None"/>
                <w:rFonts w:ascii="Arial" w:hAnsi="Arial" w:hint="default"/>
                <w:b w:val="1"/>
                <w:bCs w:val="1"/>
                <w:color w:val="0000ff"/>
                <w:u w:color="0000ff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 xml:space="preserve">s 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de-DE"/>
              </w:rPr>
              <w:t>Initial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s</w:t>
            </w:r>
          </w:p>
        </w:tc>
        <w:tc>
          <w:tcPr>
            <w:tcW w:type="dxa" w:w="240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120" w:after="120"/>
              <w:jc w:val="center"/>
              <w:outlineLvl w:val="6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Female</w:t>
            </w:r>
          </w:p>
        </w:tc>
        <w:tc>
          <w:tcPr>
            <w:tcW w:type="dxa" w:w="240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Ma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de-DE"/>
              </w:rPr>
              <w:t xml:space="preserve">le  </w:t>
            </w:r>
          </w:p>
        </w:tc>
        <w:tc>
          <w:tcPr>
            <w:tcW w:type="dxa" w:w="241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A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de-DE"/>
              </w:rPr>
              <w:t>ge</w:t>
            </w:r>
            <w:r>
              <w:rPr>
                <w:rStyle w:val="None"/>
                <w:rFonts w:ascii="Arial" w:hAnsi="Arial"/>
                <w:i w:val="1"/>
                <w:iCs w:val="1"/>
                <w:rtl w:val="0"/>
                <w:lang w:val="de-DE"/>
              </w:rPr>
              <w:t xml:space="preserve"> </w:t>
            </w:r>
            <w:r>
              <w:rPr>
                <w:rStyle w:val="None"/>
                <w:rFonts w:ascii="Arial" w:hAnsi="Arial"/>
                <w:rtl w:val="0"/>
                <w:lang w:val="de-DE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0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Überschrift 7"/>
        <w:widowControl w:val="0"/>
        <w:spacing w:before="120" w:after="120"/>
        <w:ind w:left="324" w:hanging="324"/>
        <w:jc w:val="center"/>
        <w:rPr>
          <w:rStyle w:val="None"/>
          <w:rFonts w:ascii="Arial" w:cs="Arial" w:hAnsi="Arial" w:eastAsia="Arial"/>
          <w:b w:val="1"/>
          <w:bCs w:val="1"/>
          <w:color w:val="0000ff"/>
          <w:spacing w:val="0"/>
          <w:sz w:val="22"/>
          <w:szCs w:val="22"/>
          <w:u w:color="0000ff"/>
        </w:rPr>
      </w:pPr>
    </w:p>
    <w:p>
      <w:pPr>
        <w:pStyle w:val="Überschrift 7"/>
        <w:widowControl w:val="0"/>
        <w:spacing w:before="120" w:after="120"/>
        <w:ind w:left="216" w:hanging="216"/>
        <w:jc w:val="center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7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Arial" w:hAnsi="Arial"/>
          <w:b w:val="1"/>
          <w:bCs w:val="1"/>
          <w:color w:val="0000ff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R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eason for Tellington TTouch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vertAlign w:val="superscript"/>
          <w:rtl w:val="0"/>
          <w:lang w:val="de-DE"/>
        </w:rPr>
        <w:t>®</w:t>
      </w:r>
      <w:r>
        <w:rPr>
          <w:rStyle w:val="None"/>
          <w:rFonts w:ascii="Arial" w:hAnsi="Arial"/>
          <w:b w:val="1"/>
          <w:bCs w:val="1"/>
          <w:color w:val="0000ff"/>
          <w:u w:color="0000ff"/>
          <w:rtl w:val="0"/>
          <w:lang w:val="de-DE"/>
        </w:rPr>
        <w:t>:</w:t>
      </w:r>
    </w:p>
    <w:p>
      <w:pPr>
        <w:pStyle w:val="Standard"/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pacing w:val="-2"/>
          <w:sz w:val="18"/>
          <w:szCs w:val="18"/>
          <w:u w:color="0000ff"/>
        </w:rPr>
      </w:pPr>
      <w:r>
        <w:rPr>
          <w:rStyle w:val="None"/>
          <w:rFonts w:ascii="Arial" w:hAnsi="Arial"/>
          <w:i w:val="1"/>
          <w:iCs w:val="1"/>
          <w:color w:val="0000ff"/>
          <w:spacing w:val="-2"/>
          <w:sz w:val="18"/>
          <w:szCs w:val="18"/>
          <w:u w:color="0000ff"/>
          <w:vertAlign w:val="superscript"/>
          <w:rtl w:val="0"/>
          <w:lang w:val="de-DE"/>
        </w:rPr>
        <w:t xml:space="preserve">              </w:t>
      </w:r>
    </w:p>
    <w:p>
      <w:pPr>
        <w:pStyle w:val="Kopfzeile"/>
        <w:numPr>
          <w:ilvl w:val="0"/>
          <w:numId w:val="4"/>
        </w:numPr>
        <w:bidi w:val="0"/>
        <w:spacing w:before="120" w:after="120"/>
        <w:ind w:right="0"/>
        <w:jc w:val="left"/>
        <w:rPr>
          <w:b w:val="1"/>
          <w:bCs w:val="1"/>
          <w:color w:val="0000ff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>His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tory of the Condition:</w:t>
      </w: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color w:val="0000ff"/>
          <w:sz w:val="24"/>
          <w:szCs w:val="24"/>
          <w:u w:color="0000ff"/>
        </w:rPr>
      </w:pPr>
    </w:p>
    <w:p>
      <w:pPr>
        <w:pStyle w:val="Standard"/>
        <w:spacing w:before="120" w:after="120"/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</w:rPr>
      </w:pPr>
      <w:r>
        <w:rPr>
          <w:rStyle w:val="None"/>
          <w:b w:val="1"/>
          <w:bCs w:val="1"/>
          <w:color w:val="0000ff"/>
          <w:sz w:val="24"/>
          <w:szCs w:val="24"/>
          <w:u w:color="0000ff"/>
          <w:rtl w:val="0"/>
          <w:lang w:val="en-US"/>
        </w:rPr>
        <w:t xml:space="preserve">Pain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Scale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- Before Session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                                          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2"/>
        <w:gridCol w:w="873"/>
        <w:gridCol w:w="874"/>
        <w:gridCol w:w="871"/>
        <w:gridCol w:w="874"/>
        <w:gridCol w:w="874"/>
        <w:gridCol w:w="875"/>
        <w:gridCol w:w="875"/>
        <w:gridCol w:w="873"/>
        <w:gridCol w:w="875"/>
        <w:gridCol w:w="896"/>
      </w:tblGrid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72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0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1</w:t>
            </w:r>
          </w:p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2</w:t>
            </w:r>
          </w:p>
        </w:tc>
        <w:tc>
          <w:tcPr>
            <w:tcW w:type="dxa" w:w="87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3</w:t>
            </w:r>
          </w:p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4</w:t>
            </w:r>
          </w:p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5</w:t>
            </w:r>
          </w:p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6</w:t>
            </w:r>
          </w:p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7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8</w:t>
            </w:r>
          </w:p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9</w:t>
            </w:r>
          </w:p>
        </w:tc>
        <w:tc>
          <w:tcPr>
            <w:tcW w:type="dxa" w:w="89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72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 xml:space="preserve">    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before="120" w:after="120"/>
        <w:ind w:left="324" w:hanging="324"/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</w:rPr>
      </w:pPr>
    </w:p>
    <w:p>
      <w:pPr>
        <w:pStyle w:val="Standard"/>
        <w:widowControl w:val="0"/>
        <w:spacing w:before="120" w:after="120"/>
        <w:ind w:left="216" w:hanging="216"/>
        <w:rPr>
          <w:rStyle w:val="None"/>
          <w:color w:val="0000ff"/>
          <w:spacing w:val="0"/>
          <w:u w:color="0000ff"/>
        </w:rPr>
      </w:pPr>
    </w:p>
    <w:p>
      <w:pPr>
        <w:pStyle w:val="Standard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1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–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3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L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ight pain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(uncomfortable);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>4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–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7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M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edium pain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(could be reduced with an over-the-counter drug like Ibuprofen);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8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–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10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E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xtreme pain</w:t>
      </w:r>
      <w:r>
        <w:rPr>
          <w:rStyle w:val="None"/>
          <w:color w:val="0000ff"/>
          <w:spacing w:val="-2"/>
          <w:sz w:val="24"/>
          <w:szCs w:val="24"/>
          <w:u w:color="0000ff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650876</wp:posOffset>
                </wp:positionH>
                <wp:positionV relativeFrom="line">
                  <wp:posOffset>301625</wp:posOffset>
                </wp:positionV>
                <wp:extent cx="6136005" cy="80962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3366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None"/>
                                <w:color w:val="0000ff"/>
                                <w:sz w:val="24"/>
                                <w:szCs w:val="24"/>
                                <w:u w:color="0000ff"/>
                                <w:rtl w:val="0"/>
                                <w:lang w:val="en-US"/>
                              </w:rPr>
                              <w:t>Remarks: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1.3pt;margin-top:23.8pt;width:483.1pt;height:63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3366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rStyle w:val="None"/>
                          <w:color w:val="0000ff"/>
                          <w:sz w:val="24"/>
                          <w:szCs w:val="24"/>
                          <w:u w:color="0000ff"/>
                          <w:rtl w:val="0"/>
                          <w:lang w:val="en-US"/>
                        </w:rPr>
                        <w:t>Remarks: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</w:t>
      </w:r>
    </w:p>
    <w:p>
      <w:pPr>
        <w:pStyle w:val="Standard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</w:p>
    <w:p>
      <w:pPr>
        <w:pStyle w:val="Standard"/>
        <w:spacing w:before="120" w:after="120"/>
        <w:rPr>
          <w:rStyle w:val="None"/>
          <w:i w:val="1"/>
          <w:iCs w:val="1"/>
          <w:color w:val="0000ff"/>
          <w:spacing w:val="-2"/>
          <w:sz w:val="16"/>
          <w:szCs w:val="16"/>
          <w:u w:color="0000ff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3"/>
        <w:spacing w:before="120" w:after="120"/>
        <w:rPr>
          <w:rStyle w:val="None"/>
          <w:b w:val="0"/>
          <w:bCs w:val="0"/>
          <w:i w:val="1"/>
          <w:iCs w:val="1"/>
          <w:color w:val="0000ff"/>
          <w:spacing w:val="-2"/>
          <w:sz w:val="18"/>
          <w:szCs w:val="18"/>
          <w:u w:color="0000ff"/>
          <w:lang w:val="en-US"/>
        </w:rPr>
      </w:pPr>
    </w:p>
    <w:p>
      <w:pPr>
        <w:pStyle w:val="Überschrift 3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</w:p>
    <w:p>
      <w:pPr>
        <w:pStyle w:val="Überschrift 3"/>
        <w:numPr>
          <w:ilvl w:val="0"/>
          <w:numId w:val="6"/>
        </w:numPr>
        <w:bidi w:val="0"/>
        <w:spacing w:before="120" w:after="120"/>
        <w:ind w:right="0"/>
        <w:jc w:val="left"/>
        <w:rPr>
          <w:color w:val="0000ff"/>
          <w:sz w:val="24"/>
          <w:szCs w:val="24"/>
          <w:rtl w:val="0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Therapeutic Modalities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used previously or concurrently:</w:t>
      </w:r>
    </w:p>
    <w:p>
      <w:pPr>
        <w:pStyle w:val="Standard"/>
        <w:spacing w:before="120" w:after="120"/>
        <w:rPr>
          <w:rStyle w:val="None"/>
          <w:spacing w:val="-1"/>
          <w:sz w:val="18"/>
          <w:szCs w:val="18"/>
          <w:u w:color="0000ff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3"/>
        <w:numPr>
          <w:ilvl w:val="0"/>
          <w:numId w:val="8"/>
        </w:numPr>
        <w:bidi w:val="0"/>
        <w:spacing w:before="120" w:after="120"/>
        <w:ind w:right="0"/>
        <w:jc w:val="left"/>
        <w:rPr>
          <w:color w:val="0000ff"/>
          <w:sz w:val="24"/>
          <w:szCs w:val="24"/>
          <w:rtl w:val="0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Session e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nvironment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-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atmosphere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</w:t>
      </w:r>
      <w:r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  <w:rtl w:val="0"/>
          <w:lang w:val="en-US"/>
        </w:rPr>
        <w:t>(living room, office, train, plane, accident, or ?)</w:t>
      </w:r>
    </w:p>
    <w:p>
      <w:pPr>
        <w:pStyle w:val="Standard"/>
        <w:spacing w:before="120" w:after="120"/>
        <w:rPr>
          <w:rStyle w:val="None"/>
          <w:i w:val="1"/>
          <w:iCs w:val="1"/>
          <w:color w:val="0000ff"/>
          <w:spacing w:val="-1"/>
          <w:sz w:val="18"/>
          <w:szCs w:val="18"/>
          <w:u w:color="0000ff"/>
        </w:rPr>
      </w:pPr>
    </w:p>
    <w:p>
      <w:pPr>
        <w:pStyle w:val="Standard"/>
        <w:spacing w:before="120" w:after="120"/>
        <w:rPr>
          <w:rStyle w:val="None"/>
          <w:spacing w:val="-2"/>
          <w:sz w:val="24"/>
          <w:szCs w:val="24"/>
        </w:rPr>
      </w:pPr>
    </w:p>
    <w:p>
      <w:pPr>
        <w:pStyle w:val="Standard"/>
        <w:numPr>
          <w:ilvl w:val="0"/>
          <w:numId w:val="10"/>
        </w:numPr>
        <w:bidi w:val="0"/>
        <w:spacing w:before="120" w:after="120"/>
        <w:ind w:right="0"/>
        <w:jc w:val="left"/>
        <w:rPr>
          <w:b w:val="1"/>
          <w:bCs w:val="1"/>
          <w:color w:val="0000ff"/>
          <w:sz w:val="24"/>
          <w:szCs w:val="24"/>
          <w:rtl w:val="0"/>
          <w:lang w:val="de-DE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Position of the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>recipient - sitting, standing, laying down:</w:t>
      </w:r>
    </w:p>
    <w:p>
      <w:pPr>
        <w:pStyle w:val="Standard"/>
        <w:rPr>
          <w:rStyle w:val="None"/>
          <w:color w:val="0000ff"/>
          <w:u w:color="0000ff"/>
        </w:rPr>
      </w:pPr>
    </w:p>
    <w:p>
      <w:pPr>
        <w:pStyle w:val="Standard"/>
        <w:rPr>
          <w:rStyle w:val="None"/>
          <w:spacing w:val="0"/>
        </w:rPr>
      </w:pPr>
    </w:p>
    <w:p>
      <w:pPr>
        <w:pStyle w:val="Standard"/>
        <w:numPr>
          <w:ilvl w:val="0"/>
          <w:numId w:val="12"/>
        </w:numPr>
        <w:bidi w:val="0"/>
        <w:spacing w:before="120" w:after="120"/>
        <w:ind w:right="0"/>
        <w:jc w:val="left"/>
        <w:rPr>
          <w:b w:val="1"/>
          <w:bCs w:val="1"/>
          <w:color w:val="0000ff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Your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Position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- sitting or standing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:</w:t>
      </w:r>
    </w:p>
    <w:p>
      <w:pPr>
        <w:pStyle w:val="Standard"/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color w:val="0000ff"/>
          <w:sz w:val="36"/>
          <w:szCs w:val="36"/>
          <w:u w:color="0000ff"/>
          <w:lang w:val="en-US"/>
        </w:rPr>
      </w:pPr>
      <w:r>
        <w:rPr>
          <w:rStyle w:val="None"/>
          <w:rFonts w:ascii="Arial" w:hAnsi="Arial"/>
          <w:color w:val="0000ff"/>
          <w:sz w:val="36"/>
          <w:szCs w:val="36"/>
          <w:u w:color="0000ff"/>
          <w:rtl w:val="0"/>
          <w:lang w:val="en-US"/>
        </w:rPr>
        <w:t>Case Study Form</w:t>
      </w: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pacing w:val="0"/>
          <w:u w:color="0000ff"/>
        </w:rPr>
      </w:pPr>
      <w:r>
        <w:rPr>
          <w:rStyle w:val="None"/>
          <w:rFonts w:ascii="Arial Unicode MS" w:cs="Arial Unicode MS" w:hAnsi="Arial Unicode MS" w:eastAsia="Arial Unicode MS"/>
          <w:color w:val="0000ff"/>
          <w:spacing w:val="0"/>
          <w:u w:color="0000ff"/>
          <w:lang w:val="de-DE"/>
        </w:rPr>
        <w:br w:type="textWrapping"/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Tellington TTouch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-for-You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vertAlign w:val="superscript"/>
          <w:rtl w:val="0"/>
          <w:lang w:val="de-DE"/>
        </w:rPr>
        <w:t>®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S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ession</w:t>
      </w:r>
    </w:p>
    <w:tbl>
      <w:tblPr>
        <w:tblW w:w="911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3240"/>
        <w:gridCol w:w="1440"/>
        <w:gridCol w:w="1450"/>
      </w:tblGrid>
      <w:tr>
        <w:tblPrEx>
          <w:shd w:val="clear" w:color="auto" w:fill="4f81bd"/>
        </w:tblPrEx>
        <w:trPr>
          <w:trHeight w:val="684" w:hRule="atLeast"/>
          <w:tblHeader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Part of Body TTouched</w:t>
            </w:r>
          </w:p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TTouc</w:t>
            </w: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h used</w:t>
            </w:r>
          </w:p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Tempo</w:t>
            </w:r>
          </w:p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Pressure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 xml:space="preserve">Example:  </w:t>
            </w:r>
            <w:r>
              <w:rPr>
                <w:rStyle w:val="None"/>
                <w:rFonts w:ascii="Arial Unicode MS" w:cs="Arial Unicode MS" w:hAnsi="Arial Unicode MS" w:eastAsia="Arial Unicode MS"/>
                <w:color w:val="0000ff"/>
                <w:spacing w:val="-2"/>
                <w:sz w:val="24"/>
                <w:szCs w:val="24"/>
                <w:u w:color="0000ff"/>
                <w:lang w:val="de-DE"/>
              </w:rPr>
              <w:br w:type="textWrapping"/>
            </w: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Neck &amp; Shoulders</w:t>
            </w:r>
          </w:p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rFonts w:ascii="Arial Unicode MS" w:cs="Arial Unicode MS" w:hAnsi="Arial Unicode MS" w:eastAsia="Arial Unicode MS"/>
                <w:color w:val="0000ff"/>
                <w:sz w:val="24"/>
                <w:szCs w:val="24"/>
                <w:u w:color="0000ff"/>
                <w:lang w:val="de-DE"/>
              </w:rPr>
              <w:br w:type="textWrapping"/>
            </w: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Clouded Leopard</w:t>
            </w:r>
          </w:p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z w:val="24"/>
                <w:szCs w:val="24"/>
                <w:u w:color="0000ff"/>
                <w:rtl w:val="0"/>
                <w:lang w:val="de-DE"/>
              </w:rPr>
              <w:t>2 Seconds</w:t>
            </w:r>
          </w:p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z w:val="24"/>
                <w:szCs w:val="24"/>
                <w:u w:color="0000ff"/>
                <w:rtl w:val="0"/>
                <w:lang w:val="de-DE"/>
              </w:rPr>
              <w:t>1-3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7"/>
        <w:widowControl w:val="0"/>
        <w:spacing w:before="120" w:after="120"/>
        <w:ind w:left="324" w:hanging="324"/>
        <w:rPr>
          <w:rStyle w:val="None"/>
          <w:rFonts w:ascii="Arial" w:cs="Arial" w:hAnsi="Arial" w:eastAsia="Arial"/>
          <w:b w:val="1"/>
          <w:bCs w:val="1"/>
          <w:color w:val="0000ff"/>
          <w:spacing w:val="0"/>
          <w:u w:color="0000ff"/>
        </w:rPr>
      </w:pPr>
    </w:p>
    <w:p>
      <w:pPr>
        <w:pStyle w:val="Überschrift 7"/>
        <w:widowControl w:val="0"/>
        <w:spacing w:before="120" w:after="120"/>
        <w:ind w:left="216" w:hanging="216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1"/>
        <w:numPr>
          <w:ilvl w:val="0"/>
          <w:numId w:val="14"/>
        </w:numPr>
        <w:bidi w:val="0"/>
        <w:spacing w:before="120"/>
        <w:ind w:right="0"/>
        <w:jc w:val="left"/>
        <w:rPr>
          <w:b w:val="0"/>
          <w:bCs w:val="0"/>
          <w:color w:val="0000ff"/>
          <w:sz w:val="24"/>
          <w:szCs w:val="24"/>
          <w:rtl w:val="0"/>
          <w:lang w:val="de-DE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Length of TTouch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vertAlign w:val="superscript"/>
          <w:rtl w:val="0"/>
          <w:lang w:val="de-DE"/>
        </w:rPr>
        <w:t>®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Session:</w:t>
      </w:r>
    </w:p>
    <w:p>
      <w:pPr>
        <w:pStyle w:val="Überschrift 1"/>
        <w:spacing w:before="120"/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</w:rPr>
      </w:pPr>
    </w:p>
    <w:p>
      <w:pPr>
        <w:pStyle w:val="Überschrift 1"/>
        <w:numPr>
          <w:ilvl w:val="0"/>
          <w:numId w:val="16"/>
        </w:numPr>
        <w:bidi w:val="0"/>
        <w:spacing w:before="120"/>
        <w:ind w:right="0"/>
        <w:jc w:val="left"/>
        <w:rPr>
          <w:color w:val="0000ff"/>
          <w:sz w:val="24"/>
          <w:szCs w:val="24"/>
          <w:rtl w:val="0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Feedback immediately after TTouch</w:t>
      </w:r>
      <w:r>
        <w:rPr>
          <w:rStyle w:val="None"/>
          <w:color w:val="0000ff"/>
          <w:spacing w:val="-2"/>
          <w:sz w:val="24"/>
          <w:szCs w:val="24"/>
          <w:u w:color="0000ff"/>
          <w:vertAlign w:val="superscript"/>
          <w:rtl w:val="0"/>
          <w:lang w:val="en-US"/>
        </w:rPr>
        <w:t>®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Session:</w:t>
      </w:r>
    </w:p>
    <w:p>
      <w:pPr>
        <w:pStyle w:val="Textkörper"/>
        <w:spacing w:before="120" w:after="120"/>
        <w:rPr>
          <w:rStyle w:val="None"/>
          <w:rFonts w:ascii="Arial" w:cs="Arial" w:hAnsi="Arial" w:eastAsia="Arial"/>
          <w:i w:val="1"/>
          <w:iCs w:val="1"/>
          <w:color w:val="0000ff"/>
          <w:spacing w:val="-2"/>
          <w:sz w:val="18"/>
          <w:szCs w:val="18"/>
          <w:u w:color="0000ff"/>
          <w:lang w:val="en-US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  <w:r>
        <w:rPr>
          <w:rStyle w:val="None"/>
          <w:rFonts w:ascii="Arial Unicode MS" w:cs="Arial Unicode MS" w:hAnsi="Arial Unicode MS" w:eastAsia="Arial Unicode MS"/>
          <w:spacing w:val="-2"/>
          <w:sz w:val="18"/>
          <w:szCs w:val="18"/>
          <w:lang w:val="de-DE"/>
        </w:rPr>
        <w:br w:type="textWrapping"/>
      </w:r>
      <w:r>
        <w:rPr>
          <w:rStyle w:val="None"/>
          <w:rFonts w:ascii="Arial Unicode MS" w:cs="Arial Unicode MS" w:hAnsi="Arial Unicode MS" w:eastAsia="Arial Unicode MS"/>
          <w:color w:val="0000ff"/>
          <w:spacing w:val="0"/>
          <w:u w:color="0000ff"/>
          <w:lang w:val="de-DE"/>
        </w:rPr>
        <w:br w:type="textWrapping"/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Pain Scale</w:t>
      </w:r>
      <w:r>
        <w:rPr>
          <w:rStyle w:val="None"/>
          <w:rFonts w:ascii="Arial" w:hAnsi="Arial"/>
          <w:i w:val="1"/>
          <w:iCs w:val="1"/>
          <w:color w:val="0000ff"/>
          <w:spacing w:val="0"/>
          <w:u w:color="0000ff"/>
          <w:rtl w:val="0"/>
          <w:lang w:val="en-US"/>
        </w:rPr>
        <w:t xml:space="preserve"> After Session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 xml:space="preserve">                                                       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7"/>
        <w:gridCol w:w="868"/>
        <w:gridCol w:w="867"/>
        <w:gridCol w:w="868"/>
        <w:gridCol w:w="868"/>
        <w:gridCol w:w="869"/>
        <w:gridCol w:w="869"/>
        <w:gridCol w:w="868"/>
        <w:gridCol w:w="869"/>
        <w:gridCol w:w="868"/>
        <w:gridCol w:w="951"/>
      </w:tblGrid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0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1</w:t>
            </w:r>
          </w:p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2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3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4</w:t>
            </w:r>
          </w:p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5</w:t>
            </w:r>
          </w:p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6</w:t>
            </w:r>
          </w:p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7</w:t>
            </w:r>
          </w:p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8</w:t>
            </w:r>
          </w:p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9</w:t>
            </w:r>
          </w:p>
        </w:tc>
        <w:tc>
          <w:tcPr>
            <w:tcW w:type="dxa" w:w="95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18"/>
                <w:szCs w:val="18"/>
                <w:u w:color="0000ff"/>
                <w:rtl w:val="0"/>
                <w:lang w:val="de-DE"/>
              </w:rPr>
              <w:t xml:space="preserve">    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7"/>
        <w:widowControl w:val="0"/>
        <w:spacing w:before="120" w:after="120"/>
        <w:ind w:left="324" w:hanging="324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7"/>
        <w:widowControl w:val="0"/>
        <w:spacing w:before="120" w:after="120"/>
        <w:ind w:left="216" w:hanging="216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7"/>
        <w:widowControl w:val="0"/>
        <w:spacing w:before="120" w:after="120"/>
        <w:ind w:left="108" w:hanging="108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ru-RU"/>
        </w:rPr>
        <w:t xml:space="preserve">1 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rtl w:val="0"/>
          <w:lang w:val="de-DE"/>
        </w:rPr>
        <w:t xml:space="preserve">–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3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 xml:space="preserve">Light pain (uncomfortable);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4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rtl w:val="0"/>
          <w:lang w:val="de-DE"/>
        </w:rPr>
        <w:t xml:space="preserve"> –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7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>M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pt-PT"/>
        </w:rPr>
        <w:t>edium pain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 xml:space="preserve"> (could be reduced with an over-the-counter drug like Ibuprofen);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8 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rtl w:val="0"/>
          <w:lang w:val="de-DE"/>
        </w:rPr>
        <w:t xml:space="preserve">–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10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>Extreme pain</w:t>
      </w:r>
      <w:r>
        <w:rPr>
          <w:rStyle w:val="None"/>
          <w:rFonts w:ascii="Arial" w:cs="Arial" w:hAnsi="Arial" w:eastAsia="Arial"/>
          <w:color w:val="0000ff"/>
          <w:spacing w:val="0"/>
          <w:u w:color="0000ff"/>
          <w:lang w:val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line">
                  <wp:posOffset>300990</wp:posOffset>
                </wp:positionV>
                <wp:extent cx="6136005" cy="8096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3366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None"/>
                                <w:color w:val="0000ff"/>
                                <w:sz w:val="18"/>
                                <w:szCs w:val="18"/>
                                <w:u w:color="0000ff"/>
                                <w:rtl w:val="0"/>
                                <w:lang w:val="en-US"/>
                              </w:rPr>
                              <w:t>Remarks: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23.7pt;width:483.1pt;height:63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3366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rStyle w:val="None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en-US"/>
                        </w:rPr>
                        <w:t>Remarks: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Textkörper"/>
        <w:spacing w:before="120" w:after="120"/>
        <w:rPr>
          <w:rStyle w:val="None"/>
          <w:rFonts w:ascii="Arial" w:cs="Arial" w:hAnsi="Arial" w:eastAsia="Arial"/>
          <w:b w:val="1"/>
          <w:bCs w:val="1"/>
          <w:i w:val="1"/>
          <w:iCs w:val="1"/>
          <w:spacing w:val="-2"/>
          <w:sz w:val="18"/>
          <w:szCs w:val="18"/>
        </w:rPr>
      </w:pPr>
    </w:p>
    <w:p>
      <w:pPr>
        <w:pStyle w:val="Textkörper"/>
        <w:spacing w:before="120" w:after="120"/>
        <w:rPr>
          <w:rStyle w:val="None"/>
          <w:rFonts w:ascii="Arial" w:cs="Arial" w:hAnsi="Arial" w:eastAsia="Arial"/>
          <w:b w:val="1"/>
          <w:bCs w:val="1"/>
          <w:i w:val="1"/>
          <w:iCs w:val="1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  <w:lang w:val="en-US"/>
        </w:rPr>
      </w:pPr>
    </w:p>
    <w:p>
      <w:pPr>
        <w:pStyle w:val="Überschrift 6"/>
        <w:spacing w:before="120" w:after="120"/>
        <w:ind w:left="720" w:firstLine="0"/>
        <w:rPr>
          <w:rStyle w:val="None"/>
          <w:rFonts w:ascii="Arial" w:cs="Arial" w:hAnsi="Arial" w:eastAsia="Arial"/>
          <w:color w:val="0000ff"/>
          <w:spacing w:val="-2"/>
          <w:sz w:val="24"/>
          <w:szCs w:val="24"/>
          <w:u w:color="0000ff"/>
          <w:lang w:val="en-US"/>
        </w:rPr>
      </w:pPr>
    </w:p>
    <w:p>
      <w:pPr>
        <w:pStyle w:val="Standard"/>
        <w:rPr>
          <w:rStyle w:val="None"/>
          <w:color w:val="0000ff"/>
          <w:spacing w:val="0"/>
          <w:u w:color="0000ff"/>
        </w:rPr>
      </w:pPr>
    </w:p>
    <w:p>
      <w:pPr>
        <w:pStyle w:val="Überschrift 6"/>
        <w:numPr>
          <w:ilvl w:val="0"/>
          <w:numId w:val="18"/>
        </w:numPr>
        <w:bidi w:val="0"/>
        <w:spacing w:before="120" w:after="120"/>
        <w:ind w:right="0"/>
        <w:jc w:val="left"/>
        <w:rPr>
          <w:rFonts w:ascii="Arial" w:hAnsi="Arial"/>
          <w:color w:val="0000ff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>Your reflections after session:</w:t>
      </w: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6"/>
        <w:numPr>
          <w:ilvl w:val="0"/>
          <w:numId w:val="20"/>
        </w:numPr>
        <w:bidi w:val="0"/>
        <w:spacing w:before="120" w:after="120"/>
        <w:ind w:right="0"/>
        <w:jc w:val="left"/>
        <w:rPr>
          <w:rFonts w:ascii="Arial" w:cs="Arial" w:hAnsi="Arial" w:eastAsia="Arial"/>
          <w:color w:val="0000ff"/>
          <w:sz w:val="24"/>
          <w:szCs w:val="24"/>
          <w:rtl w:val="0"/>
          <w:lang w:val="en-US"/>
        </w:rPr>
      </w:pPr>
    </w:p>
    <w:p>
      <w:pPr>
        <w:pStyle w:val="Überschrift 6"/>
        <w:numPr>
          <w:ilvl w:val="0"/>
          <w:numId w:val="20"/>
        </w:numPr>
        <w:bidi w:val="0"/>
        <w:spacing w:before="120" w:after="120"/>
        <w:ind w:right="0"/>
        <w:jc w:val="left"/>
        <w:rPr>
          <w:rFonts w:ascii="Arial" w:cs="Arial" w:hAnsi="Arial" w:eastAsia="Arial"/>
          <w:color w:val="0000ff"/>
          <w:sz w:val="24"/>
          <w:szCs w:val="24"/>
          <w:rtl w:val="0"/>
          <w:lang w:val="en-US"/>
        </w:rPr>
      </w:pPr>
    </w:p>
    <w:p>
      <w:pPr>
        <w:pStyle w:val="Überschrift 6"/>
        <w:numPr>
          <w:ilvl w:val="0"/>
          <w:numId w:val="20"/>
        </w:numPr>
        <w:bidi w:val="0"/>
        <w:spacing w:before="120" w:after="120"/>
        <w:ind w:right="0"/>
        <w:jc w:val="left"/>
        <w:rPr>
          <w:rFonts w:ascii="Arial" w:hAnsi="Arial"/>
          <w:color w:val="0000ff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                       </w:t>
      </w:r>
    </w:p>
    <w:p>
      <w:pPr>
        <w:pStyle w:val="Standard"/>
        <w:spacing w:before="120" w:after="120"/>
        <w:rPr>
          <w:rStyle w:val="None"/>
          <w:color w:val="0432ff"/>
          <w:spacing w:val="-4"/>
          <w:sz w:val="36"/>
          <w:szCs w:val="36"/>
          <w:u w:color="0432ff"/>
          <w:lang w:val="en-US"/>
        </w:rPr>
      </w:pPr>
      <w:r>
        <w:rPr>
          <w:rStyle w:val="None"/>
          <w:color w:val="0432ff"/>
          <w:spacing w:val="-4"/>
          <w:sz w:val="36"/>
          <w:szCs w:val="36"/>
          <w:u w:color="0432ff"/>
          <w:rtl w:val="0"/>
          <w:lang w:val="en-US"/>
        </w:rPr>
        <w:t xml:space="preserve">Case Study Form </w:t>
      </w:r>
    </w:p>
    <w:p>
      <w:pPr>
        <w:pStyle w:val="Standard"/>
        <w:spacing w:before="120" w:after="120"/>
        <w:rPr>
          <w:rStyle w:val="None"/>
          <w:color w:val="0432ff"/>
          <w:spacing w:val="-4"/>
          <w:sz w:val="36"/>
          <w:szCs w:val="36"/>
          <w:u w:color="0432ff"/>
          <w:lang w:val="en-US"/>
        </w:rPr>
      </w:pPr>
    </w:p>
    <w:p>
      <w:pPr>
        <w:pStyle w:val="Überschrift 6"/>
        <w:numPr>
          <w:ilvl w:val="0"/>
          <w:numId w:val="20"/>
        </w:numPr>
        <w:bidi w:val="0"/>
        <w:spacing w:before="120" w:after="120"/>
        <w:ind w:right="0"/>
        <w:jc w:val="left"/>
        <w:rPr>
          <w:rFonts w:ascii="Arial" w:hAnsi="Arial"/>
          <w:color w:val="0000ff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>If there are additional sessions with this person, continue below and on next pages.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   </w:t>
      </w: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b w:val="1"/>
          <w:bCs w:val="1"/>
          <w:color w:val="0000ff"/>
          <w:sz w:val="24"/>
          <w:szCs w:val="24"/>
          <w:u w:color="0000ff"/>
        </w:rPr>
      </w:pPr>
    </w:p>
    <w:p>
      <w:pPr>
        <w:pStyle w:val="Standard"/>
        <w:spacing w:before="120" w:after="120"/>
      </w:pPr>
      <w:r>
        <w:rPr>
          <w:rStyle w:val="None"/>
          <w:spacing w:val="-2"/>
          <w:sz w:val="18"/>
          <w:szCs w:val="18"/>
          <w:rtl w:val="0"/>
          <w:lang w:val="de-DE"/>
        </w:rPr>
        <w:t xml:space="preserve">                             </w:t>
      </w:r>
    </w:p>
    <w:sectPr>
      <w:headerReference w:type="default" r:id="rId4"/>
      <w:footerReference w:type="default" r:id="rId5"/>
      <w:pgSz w:w="11900" w:h="16840" w:orient="portrait"/>
      <w:pgMar w:top="567" w:right="1134" w:bottom="680" w:left="1134" w:header="340" w:footer="5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center"/>
    </w:pPr>
    <w:r>
      <w:rPr>
        <w:color w:val="292180"/>
        <w:sz w:val="20"/>
        <w:szCs w:val="20"/>
        <w:u w:color="292180"/>
        <w:rtl w:val="0"/>
        <w:lang w:val="en-US"/>
      </w:rPr>
      <w:t>©</w:t>
    </w:r>
    <w:r>
      <w:rPr>
        <w:color w:val="292180"/>
        <w:sz w:val="20"/>
        <w:szCs w:val="20"/>
        <w:u w:color="292180"/>
        <w:rtl w:val="0"/>
        <w:lang w:val="en-US"/>
      </w:rPr>
      <w:t>Tellington TTouch-for-You</w:t>
    </w:r>
    <w:r>
      <w:rPr>
        <w:color w:val="292180"/>
        <w:sz w:val="20"/>
        <w:szCs w:val="20"/>
        <w:u w:color="292180"/>
        <w:rtl w:val="0"/>
        <w:lang w:val="en-US"/>
      </w:rPr>
      <w:t xml:space="preserve">® </w:t>
    </w:r>
    <w:r>
      <w:rPr>
        <w:color w:val="292180"/>
        <w:sz w:val="20"/>
        <w:szCs w:val="20"/>
        <w:u w:color="292180"/>
        <w:rtl w:val="0"/>
        <w:lang w:val="en-US"/>
      </w:rPr>
      <w:t>Case Study Form</w:t>
    </w:r>
    <w:r>
      <w:rPr>
        <w:rFonts w:ascii="Arial Unicode MS" w:cs="Arial Unicode MS" w:hAnsi="Arial Unicode MS" w:eastAsia="Arial Unicode MS"/>
        <w:color w:val="292180"/>
        <w:sz w:val="20"/>
        <w:szCs w:val="20"/>
        <w:u w:color="292180"/>
        <w:lang w:val="de-DE"/>
      </w:rPr>
      <w:br w:type="textWrapping"/>
    </w:r>
    <w:r>
      <w:rPr>
        <w:rStyle w:val="Hyperlink.0"/>
        <w:color w:val="0000ff"/>
        <w:sz w:val="20"/>
        <w:szCs w:val="20"/>
        <w:u w:val="single" w:color="0000ff"/>
        <w:lang w:val="en-US"/>
      </w:rPr>
      <w:fldChar w:fldCharType="begin" w:fldLock="0"/>
    </w:r>
    <w:r>
      <w:rPr>
        <w:rStyle w:val="Hyperlink.0"/>
        <w:color w:val="0000ff"/>
        <w:sz w:val="20"/>
        <w:szCs w:val="20"/>
        <w:u w:val="single" w:color="0000ff"/>
        <w:lang w:val="en-US"/>
      </w:rPr>
      <w:instrText xml:space="preserve"> HYPERLINK "http://www.TTouchForYouOnline.com"</w:instrText>
    </w:r>
    <w:r>
      <w:rPr>
        <w:rStyle w:val="Hyperlink.0"/>
        <w:color w:val="0000ff"/>
        <w:sz w:val="20"/>
        <w:szCs w:val="20"/>
        <w:u w:val="single" w:color="0000ff"/>
        <w:lang w:val="en-US"/>
      </w:rPr>
      <w:fldChar w:fldCharType="separate" w:fldLock="0"/>
    </w:r>
    <w:r>
      <w:rPr>
        <w:rStyle w:val="Hyperlink.0"/>
        <w:color w:val="0000ff"/>
        <w:sz w:val="20"/>
        <w:szCs w:val="20"/>
        <w:u w:val="single" w:color="0000ff"/>
        <w:rtl w:val="0"/>
        <w:lang w:val="en-US"/>
      </w:rPr>
      <w:t>www.TTouchForYouOnline.com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color w:val="0000ff"/>
        <w:sz w:val="36"/>
        <w:szCs w:val="36"/>
        <w:u w:val="single" w:color="0000ff"/>
        <w:rtl w:val="0"/>
        <w:lang w:val="en-US"/>
      </w:rPr>
      <w:t>Tellington TTouch-for-You</w:t>
    </w:r>
    <w:r>
      <w:rPr>
        <w:color w:val="0000ff"/>
        <w:sz w:val="36"/>
        <w:szCs w:val="36"/>
        <w:u w:val="single" w:color="0000ff"/>
        <w:vertAlign w:val="superscript"/>
        <w:rtl w:val="0"/>
        <w:lang w:val="en-US"/>
      </w:rPr>
      <w:t xml:space="preserve">® </w:t>
    </w:r>
    <w:r>
      <w:rPr>
        <w:color w:val="0000ff"/>
        <w:sz w:val="36"/>
        <w:szCs w:val="36"/>
        <w:u w:val="single" w:color="0000ff"/>
        <w:rtl w:val="0"/>
        <w:lang w:val="en-US"/>
      </w:rPr>
      <w:t xml:space="preserve">                    </w:t>
    </w:r>
    <w:r>
      <w:rPr>
        <w:color w:val="0000ff"/>
        <w:sz w:val="36"/>
        <w:szCs w:val="36"/>
        <w:u w:val="single" w:color="0000ff"/>
        <w:lang w:val="de-DE"/>
      </w:rPr>
      <w:drawing>
        <wp:inline distT="0" distB="0" distL="0" distR="0">
          <wp:extent cx="2019300" cy="982050"/>
          <wp:effectExtent l="0" t="0" r="0" b="0"/>
          <wp:docPr id="1073741825" name="officeArt object" descr="C:\Users\heart\Desktop\A A A Linda Tellington-Jones\TTouchForYouONLIN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heart\Desktop\A A A Linda Tellington-Jones\TTouchForYouONLINE-LOGO.png" descr="C:\Users\heart\Desktop\A A A Linda Tellington-Jones\TTouchForYouONLINE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8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ff"/>
        <w:sz w:val="36"/>
        <w:szCs w:val="36"/>
        <w:u w:val="single" w:color="0000ff"/>
        <w:rtl w:val="0"/>
        <w:lang w:val="en-US"/>
      </w:rPr>
      <w:t xml:space="preserve">     </w:t>
    </w:r>
    <w:r>
      <w:rPr>
        <w:color w:val="0000ff"/>
        <w:sz w:val="36"/>
        <w:szCs w:val="36"/>
        <w:u w:val="single" w:color="0000ff"/>
        <w:vertAlign w:val="superscript"/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  <w:lang w:val="en-US"/>
    </w:rPr>
  </w:style>
  <w:style w:type="paragraph" w:styleId="Überschrift 7">
    <w:name w:val="Überschrift 7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de-DE"/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2340"/>
        <w:tab w:val="left" w:pos="9000"/>
      </w:tabs>
      <w:suppressAutoHyphens w:val="1"/>
      <w:bidi w:val="0"/>
      <w:spacing w:before="24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Überschrift 6">
    <w:name w:val="Überschrift 6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